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33D" w:rsidRDefault="006C233D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606423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</w:t>
      </w:r>
    </w:p>
    <w:p w:rsidR="002C58B1" w:rsidRDefault="006C233D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ДИСЦИПЛИНЫ ПО ВЫБОРУ</w:t>
      </w:r>
    </w:p>
    <w:p w:rsidR="00531FD8" w:rsidRPr="006C233D" w:rsidRDefault="006C233D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C233D">
        <w:rPr>
          <w:rFonts w:ascii="Times New Roman" w:eastAsia="Times New Roman" w:hAnsi="Times New Roman" w:cs="Times New Roman"/>
          <w:b/>
          <w:bCs/>
          <w:sz w:val="28"/>
          <w:szCs w:val="28"/>
        </w:rPr>
        <w:t>«ОСНОВЫ М</w:t>
      </w:r>
      <w:r w:rsidRPr="006C233D">
        <w:rPr>
          <w:rFonts w:ascii="Times New Roman" w:eastAsia="Times New Roman" w:hAnsi="Times New Roman" w:cs="Times New Roman"/>
          <w:b/>
          <w:sz w:val="28"/>
          <w:szCs w:val="28"/>
        </w:rPr>
        <w:t>ЕНЕДЖМЕНТА И МАРКЕТИНГА В ОРТОПЕДИЧЕСКОЙ СТОМАТОЛОГИИ</w:t>
      </w:r>
      <w:r w:rsidRPr="006C233D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6C233D" w:rsidRPr="006C233D" w:rsidRDefault="006C233D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3788" w:rsidRDefault="00531FD8" w:rsidP="006C233D">
      <w:pPr>
        <w:pStyle w:val="a3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C3788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="006C233D" w:rsidRPr="006C23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3788">
        <w:rPr>
          <w:rFonts w:ascii="Times New Roman" w:hAnsi="Times New Roman"/>
          <w:sz w:val="24"/>
          <w:szCs w:val="24"/>
        </w:rPr>
        <w:t>31.05.03</w:t>
      </w:r>
      <w:r w:rsidR="006C233D" w:rsidRPr="006C233D">
        <w:rPr>
          <w:rFonts w:ascii="Times New Roman" w:hAnsi="Times New Roman"/>
          <w:sz w:val="24"/>
          <w:szCs w:val="24"/>
        </w:rPr>
        <w:t xml:space="preserve"> </w:t>
      </w:r>
      <w:r w:rsidR="006C233D">
        <w:rPr>
          <w:rFonts w:ascii="Times New Roman" w:hAnsi="Times New Roman"/>
          <w:sz w:val="24"/>
          <w:szCs w:val="24"/>
        </w:rPr>
        <w:t>«</w:t>
      </w:r>
      <w:r w:rsidR="00BC3788">
        <w:rPr>
          <w:rFonts w:ascii="Times New Roman" w:hAnsi="Times New Roman" w:cs="Times New Roman"/>
          <w:sz w:val="24"/>
          <w:szCs w:val="24"/>
        </w:rPr>
        <w:t xml:space="preserve">Стоматология (уровень </w:t>
      </w:r>
      <w:proofErr w:type="spellStart"/>
      <w:r w:rsidR="00BC3788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BC3788">
        <w:rPr>
          <w:rFonts w:ascii="Times New Roman" w:hAnsi="Times New Roman" w:cs="Times New Roman"/>
          <w:sz w:val="24"/>
          <w:szCs w:val="24"/>
        </w:rPr>
        <w:t>)</w:t>
      </w:r>
      <w:r w:rsidR="006C233D">
        <w:rPr>
          <w:rFonts w:ascii="Times New Roman" w:hAnsi="Times New Roman" w:cs="Times New Roman"/>
          <w:sz w:val="24"/>
          <w:szCs w:val="24"/>
        </w:rPr>
        <w:t>»</w:t>
      </w:r>
    </w:p>
    <w:p w:rsidR="00F12648" w:rsidRPr="00BC3788" w:rsidRDefault="00531FD8" w:rsidP="006C233D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C3788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BC3788">
        <w:rPr>
          <w:rFonts w:ascii="Times New Roman" w:hAnsi="Times New Roman" w:cs="Times New Roman"/>
          <w:sz w:val="24"/>
          <w:szCs w:val="24"/>
        </w:rPr>
        <w:t xml:space="preserve"> – </w:t>
      </w:r>
      <w:r w:rsidR="00FC2A9E" w:rsidRPr="00BC3788">
        <w:rPr>
          <w:rFonts w:ascii="Times New Roman" w:hAnsi="Times New Roman" w:cs="Times New Roman"/>
          <w:sz w:val="24"/>
          <w:szCs w:val="24"/>
        </w:rPr>
        <w:t>модуль является дисциплиной по выбору</w:t>
      </w:r>
      <w:r w:rsidR="007800FC">
        <w:rPr>
          <w:rFonts w:ascii="Times New Roman" w:hAnsi="Times New Roman" w:cs="Times New Roman"/>
          <w:sz w:val="24"/>
          <w:szCs w:val="24"/>
        </w:rPr>
        <w:t xml:space="preserve"> профессионального цикла (С.3 ДВ 6)</w:t>
      </w:r>
      <w:r w:rsidR="007E44BF" w:rsidRPr="00BC3788">
        <w:rPr>
          <w:rFonts w:ascii="Times New Roman" w:hAnsi="Times New Roman" w:cs="Times New Roman"/>
          <w:sz w:val="24"/>
          <w:szCs w:val="24"/>
        </w:rPr>
        <w:t xml:space="preserve">. Дисциплина изучается на </w:t>
      </w:r>
      <w:r w:rsidR="006C233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6C233D" w:rsidRPr="007800FC">
        <w:rPr>
          <w:rFonts w:ascii="Times New Roman" w:hAnsi="Times New Roman" w:cs="Times New Roman"/>
          <w:sz w:val="24"/>
          <w:szCs w:val="24"/>
        </w:rPr>
        <w:t xml:space="preserve"> </w:t>
      </w:r>
      <w:r w:rsidR="007E44BF" w:rsidRPr="00BC3788">
        <w:rPr>
          <w:rFonts w:ascii="Times New Roman" w:hAnsi="Times New Roman" w:cs="Times New Roman"/>
          <w:sz w:val="24"/>
          <w:szCs w:val="24"/>
        </w:rPr>
        <w:t xml:space="preserve">курсе, </w:t>
      </w:r>
      <w:r w:rsidR="006C233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7E44BF" w:rsidRPr="00BC3788">
        <w:rPr>
          <w:rFonts w:ascii="Times New Roman" w:hAnsi="Times New Roman" w:cs="Times New Roman"/>
          <w:sz w:val="24"/>
          <w:szCs w:val="24"/>
        </w:rPr>
        <w:t xml:space="preserve"> семестр</w:t>
      </w:r>
      <w:r w:rsidR="00FC2A9E" w:rsidRPr="00BC3788">
        <w:rPr>
          <w:rFonts w:ascii="Times New Roman" w:hAnsi="Times New Roman" w:cs="Times New Roman"/>
          <w:sz w:val="24"/>
          <w:szCs w:val="24"/>
        </w:rPr>
        <w:t>е</w:t>
      </w:r>
      <w:r w:rsidR="00C65FFE" w:rsidRPr="007800FC">
        <w:rPr>
          <w:rFonts w:ascii="Times New Roman" w:hAnsi="Times New Roman" w:cs="Times New Roman"/>
          <w:sz w:val="24"/>
          <w:szCs w:val="24"/>
        </w:rPr>
        <w:t>.</w:t>
      </w:r>
    </w:p>
    <w:p w:rsidR="00F12648" w:rsidRPr="00F12648" w:rsidRDefault="00986831" w:rsidP="006C233D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12648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Pr="00F12648">
        <w:rPr>
          <w:rFonts w:ascii="Times New Roman" w:hAnsi="Times New Roman" w:cs="Times New Roman"/>
          <w:sz w:val="24"/>
          <w:szCs w:val="24"/>
        </w:rPr>
        <w:t xml:space="preserve">: </w:t>
      </w:r>
      <w:r w:rsidR="00F12648" w:rsidRPr="00F12648">
        <w:rPr>
          <w:rFonts w:ascii="Times New Roman" w:eastAsia="Times New Roman" w:hAnsi="Times New Roman" w:cs="Times New Roman"/>
          <w:sz w:val="24"/>
          <w:szCs w:val="24"/>
        </w:rPr>
        <w:t>Сформировать экономическое мышление врача</w:t>
      </w:r>
      <w:r w:rsidR="006C23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2648" w:rsidRPr="00F12648">
        <w:rPr>
          <w:rFonts w:ascii="Times New Roman" w:eastAsia="Times New Roman" w:hAnsi="Times New Roman" w:cs="Times New Roman"/>
          <w:sz w:val="24"/>
          <w:szCs w:val="24"/>
        </w:rPr>
        <w:t>стоматолога</w:t>
      </w:r>
      <w:r w:rsidR="00F51D7E">
        <w:rPr>
          <w:rFonts w:ascii="Times New Roman" w:eastAsia="Times New Roman" w:hAnsi="Times New Roman" w:cs="Times New Roman"/>
          <w:sz w:val="24"/>
          <w:szCs w:val="24"/>
        </w:rPr>
        <w:t>-</w:t>
      </w:r>
      <w:r w:rsidR="00F12648" w:rsidRPr="00F12648">
        <w:rPr>
          <w:rFonts w:ascii="Times New Roman" w:eastAsia="Times New Roman" w:hAnsi="Times New Roman" w:cs="Times New Roman"/>
          <w:sz w:val="24"/>
          <w:szCs w:val="24"/>
        </w:rPr>
        <w:t>ортопеда в современных рыночных условиях.</w:t>
      </w:r>
    </w:p>
    <w:p w:rsidR="00881E75" w:rsidRPr="00F12648" w:rsidRDefault="00531FD8" w:rsidP="006C233D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12648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F12648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</w:t>
      </w:r>
      <w:r w:rsidR="00881E75" w:rsidRPr="00F12648">
        <w:rPr>
          <w:rFonts w:ascii="Times New Roman" w:hAnsi="Times New Roman" w:cs="Times New Roman"/>
          <w:sz w:val="24"/>
          <w:szCs w:val="24"/>
        </w:rPr>
        <w:t>ование следующих</w:t>
      </w:r>
      <w:r w:rsidR="00881E75" w:rsidRPr="00F12648">
        <w:rPr>
          <w:rFonts w:ascii="Times New Roman" w:hAnsi="Times New Roman" w:cs="Times New Roman"/>
          <w:b/>
          <w:sz w:val="24"/>
          <w:szCs w:val="24"/>
        </w:rPr>
        <w:t xml:space="preserve"> компетенций</w:t>
      </w:r>
      <w:r w:rsidR="00881E75" w:rsidRPr="00F1264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2"/>
        <w:gridCol w:w="1160"/>
        <w:gridCol w:w="7978"/>
      </w:tblGrid>
      <w:tr w:rsidR="00BC3788" w:rsidTr="00BC3788">
        <w:trPr>
          <w:trHeight w:val="340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788" w:rsidRDefault="00BC3788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п/№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788" w:rsidRDefault="00BC3788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9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Номер/ индекс компетенции</w:t>
            </w:r>
          </w:p>
        </w:tc>
        <w:tc>
          <w:tcPr>
            <w:tcW w:w="7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788" w:rsidRDefault="00BC3788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39" w:right="-8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 xml:space="preserve">Содержание компетенции </w:t>
            </w:r>
          </w:p>
          <w:p w:rsidR="00BC3788" w:rsidRDefault="00BC3788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39" w:right="-8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(или ее части)</w:t>
            </w:r>
          </w:p>
        </w:tc>
      </w:tr>
      <w:tr w:rsidR="00BC3788" w:rsidTr="00BC3788">
        <w:trPr>
          <w:trHeight w:val="481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788" w:rsidRDefault="00BC3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788" w:rsidRDefault="00BC3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7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788" w:rsidRDefault="00BC3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</w:tr>
      <w:tr w:rsidR="00BC3788" w:rsidTr="00BC3788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788" w:rsidRDefault="00BC3788">
            <w:pPr>
              <w:widowControl w:val="0"/>
              <w:spacing w:after="0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788" w:rsidRDefault="00BC378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788" w:rsidRDefault="00BC3788">
            <w:pPr>
              <w:widowControl w:val="0"/>
              <w:spacing w:after="0"/>
              <w:ind w:left="-39" w:right="-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BC3788" w:rsidTr="00BC3788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88" w:rsidRDefault="00BC3788" w:rsidP="00BC3788">
            <w:pPr>
              <w:widowControl w:val="0"/>
              <w:numPr>
                <w:ilvl w:val="0"/>
                <w:numId w:val="10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788" w:rsidRDefault="00BC3788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ОК-5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788" w:rsidRDefault="00BC3788">
            <w:pPr>
              <w:widowControl w:val="0"/>
              <w:tabs>
                <w:tab w:val="left" w:pos="-103"/>
                <w:tab w:val="right" w:leader="underscore" w:pos="9639"/>
              </w:tabs>
              <w:spacing w:after="0" w:line="0" w:lineRule="atLeast"/>
              <w:ind w:left="-40" w:right="-8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готовностью к саморазвитию, самореализации, самообразованию, использованию творческого потенциала </w:t>
            </w:r>
          </w:p>
        </w:tc>
      </w:tr>
      <w:tr w:rsidR="00BC3788" w:rsidTr="00BC3788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88" w:rsidRDefault="00BC3788" w:rsidP="00BC3788">
            <w:pPr>
              <w:widowControl w:val="0"/>
              <w:numPr>
                <w:ilvl w:val="0"/>
                <w:numId w:val="10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788" w:rsidRDefault="00BC3788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788" w:rsidRDefault="00BC3788">
            <w:pPr>
              <w:widowControl w:val="0"/>
              <w:tabs>
                <w:tab w:val="left" w:pos="-103"/>
                <w:tab w:val="left" w:pos="-39"/>
                <w:tab w:val="right" w:leader="underscore" w:pos="9639"/>
              </w:tabs>
              <w:spacing w:after="0" w:line="0" w:lineRule="atLeast"/>
              <w:ind w:left="-39" w:right="-8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готовностью 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и учётом основных требований информационной безопасности </w:t>
            </w:r>
          </w:p>
        </w:tc>
      </w:tr>
      <w:tr w:rsidR="00BC3788" w:rsidTr="00BC3788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88" w:rsidRDefault="00BC3788" w:rsidP="00BC3788">
            <w:pPr>
              <w:widowControl w:val="0"/>
              <w:numPr>
                <w:ilvl w:val="0"/>
                <w:numId w:val="10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88" w:rsidRDefault="00BC3788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7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ОПК-3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88" w:rsidRDefault="00BC3788">
            <w:pPr>
              <w:widowControl w:val="0"/>
              <w:tabs>
                <w:tab w:val="left" w:pos="-103"/>
                <w:tab w:val="left" w:pos="-39"/>
                <w:tab w:val="right" w:leader="underscore" w:pos="9639"/>
              </w:tabs>
              <w:spacing w:after="0" w:line="0" w:lineRule="atLeast"/>
              <w:ind w:left="-39" w:right="-8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37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способностью использовать основы экономических и правовых знаний в профессиональной деятельности</w:t>
            </w:r>
          </w:p>
        </w:tc>
      </w:tr>
    </w:tbl>
    <w:p w:rsidR="00882921" w:rsidRDefault="00882921" w:rsidP="00882921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4CE8" w:rsidRDefault="00531FD8" w:rsidP="00606423">
      <w:pPr>
        <w:pStyle w:val="a3"/>
        <w:tabs>
          <w:tab w:val="left" w:pos="142"/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>В результате изучения дисциплины обучающийся должен</w:t>
      </w:r>
      <w:r w:rsidR="00DE73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17"/>
        <w:gridCol w:w="1097"/>
        <w:gridCol w:w="37"/>
      </w:tblGrid>
      <w:tr w:rsidR="00FD4825" w:rsidRPr="00FD4825" w:rsidTr="00BC3788">
        <w:trPr>
          <w:cantSplit/>
          <w:jc w:val="center"/>
        </w:trPr>
        <w:tc>
          <w:tcPr>
            <w:tcW w:w="8217" w:type="dxa"/>
            <w:vMerge w:val="restart"/>
          </w:tcPr>
          <w:p w:rsidR="00FD4825" w:rsidRPr="00FD4825" w:rsidRDefault="00FD4825" w:rsidP="00FD4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4825" w:rsidRPr="00FD4825" w:rsidRDefault="00FD4825" w:rsidP="00FD4825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gridSpan w:val="2"/>
          </w:tcPr>
          <w:p w:rsidR="00FD4825" w:rsidRPr="00FD4825" w:rsidRDefault="00FD4825" w:rsidP="00FD4825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8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Семестр</w:t>
            </w:r>
          </w:p>
        </w:tc>
      </w:tr>
      <w:tr w:rsidR="00FD4825" w:rsidRPr="00FD4825" w:rsidTr="00BC3788">
        <w:trPr>
          <w:cantSplit/>
          <w:jc w:val="center"/>
        </w:trPr>
        <w:tc>
          <w:tcPr>
            <w:tcW w:w="8217" w:type="dxa"/>
            <w:vMerge/>
          </w:tcPr>
          <w:p w:rsidR="00FD4825" w:rsidRPr="00FD4825" w:rsidRDefault="00FD4825" w:rsidP="00FD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D4825" w:rsidRPr="00FD4825" w:rsidRDefault="00FD4825" w:rsidP="00FD48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25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D4825" w:rsidRPr="00FD4825" w:rsidTr="00BC3788">
        <w:trPr>
          <w:gridAfter w:val="1"/>
          <w:wAfter w:w="37" w:type="dxa"/>
          <w:trHeight w:val="380"/>
          <w:jc w:val="center"/>
        </w:trPr>
        <w:tc>
          <w:tcPr>
            <w:tcW w:w="8217" w:type="dxa"/>
          </w:tcPr>
          <w:p w:rsidR="00FD4825" w:rsidRPr="00FD4825" w:rsidRDefault="00FD4825" w:rsidP="00FD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FD4825">
              <w:rPr>
                <w:rFonts w:ascii="Times New Roman" w:eastAsia="Times New Roman" w:hAnsi="Times New Roman" w:cs="Times New Roman"/>
                <w:sz w:val="24"/>
                <w:szCs w:val="24"/>
              </w:rPr>
              <w:t>. Заполнение договора на мед. обслуживание</w:t>
            </w:r>
          </w:p>
        </w:tc>
        <w:tc>
          <w:tcPr>
            <w:tcW w:w="1097" w:type="dxa"/>
          </w:tcPr>
          <w:p w:rsidR="00FD4825" w:rsidRPr="00FD4825" w:rsidRDefault="00FD4825" w:rsidP="00FD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25">
              <w:rPr>
                <w:rFonts w:ascii="Times New Roman" w:eastAsia="Times New Roman" w:hAnsi="Times New Roman" w:cs="Times New Roman"/>
                <w:sz w:val="24"/>
                <w:szCs w:val="24"/>
              </w:rPr>
              <w:t>+++</w:t>
            </w:r>
          </w:p>
        </w:tc>
      </w:tr>
      <w:tr w:rsidR="00FD4825" w:rsidRPr="00FD4825" w:rsidTr="00BC3788">
        <w:trPr>
          <w:gridAfter w:val="1"/>
          <w:wAfter w:w="37" w:type="dxa"/>
          <w:trHeight w:val="300"/>
          <w:jc w:val="center"/>
        </w:trPr>
        <w:tc>
          <w:tcPr>
            <w:tcW w:w="8217" w:type="dxa"/>
          </w:tcPr>
          <w:p w:rsidR="00FD4825" w:rsidRPr="00FD4825" w:rsidRDefault="00FD4825" w:rsidP="00FD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FD48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Заполнение листа информированного согласия </w:t>
            </w:r>
          </w:p>
        </w:tc>
        <w:tc>
          <w:tcPr>
            <w:tcW w:w="1097" w:type="dxa"/>
          </w:tcPr>
          <w:p w:rsidR="00FD4825" w:rsidRPr="00FD4825" w:rsidRDefault="00FD4825" w:rsidP="00FD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25">
              <w:rPr>
                <w:rFonts w:ascii="Times New Roman" w:eastAsia="Times New Roman" w:hAnsi="Times New Roman" w:cs="Times New Roman"/>
                <w:sz w:val="24"/>
                <w:szCs w:val="24"/>
              </w:rPr>
              <w:t>+++</w:t>
            </w:r>
          </w:p>
        </w:tc>
      </w:tr>
      <w:tr w:rsidR="00FD4825" w:rsidRPr="00FD4825" w:rsidTr="00BC3788">
        <w:trPr>
          <w:gridAfter w:val="1"/>
          <w:wAfter w:w="37" w:type="dxa"/>
          <w:trHeight w:val="420"/>
          <w:jc w:val="center"/>
        </w:trPr>
        <w:tc>
          <w:tcPr>
            <w:tcW w:w="8217" w:type="dxa"/>
          </w:tcPr>
          <w:p w:rsidR="00FD4825" w:rsidRPr="00FD4825" w:rsidRDefault="00FD4825" w:rsidP="00FD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D4825">
              <w:rPr>
                <w:rFonts w:ascii="Times New Roman" w:eastAsia="Times New Roman" w:hAnsi="Times New Roman" w:cs="Times New Roman"/>
                <w:sz w:val="24"/>
                <w:szCs w:val="24"/>
              </w:rPr>
              <w:t>.Оценка качества имеющихся протезов</w:t>
            </w:r>
          </w:p>
        </w:tc>
        <w:tc>
          <w:tcPr>
            <w:tcW w:w="1097" w:type="dxa"/>
          </w:tcPr>
          <w:p w:rsidR="00FD4825" w:rsidRPr="00FD4825" w:rsidRDefault="00FD4825" w:rsidP="00FD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25">
              <w:rPr>
                <w:rFonts w:ascii="Times New Roman" w:eastAsia="Times New Roman" w:hAnsi="Times New Roman" w:cs="Times New Roman"/>
                <w:sz w:val="24"/>
                <w:szCs w:val="24"/>
              </w:rPr>
              <w:t>+++</w:t>
            </w:r>
          </w:p>
        </w:tc>
      </w:tr>
      <w:tr w:rsidR="00FD4825" w:rsidRPr="00FD4825" w:rsidTr="00BC3788">
        <w:trPr>
          <w:gridAfter w:val="1"/>
          <w:wAfter w:w="37" w:type="dxa"/>
          <w:trHeight w:val="360"/>
          <w:jc w:val="center"/>
        </w:trPr>
        <w:tc>
          <w:tcPr>
            <w:tcW w:w="8217" w:type="dxa"/>
          </w:tcPr>
          <w:p w:rsidR="00FD4825" w:rsidRPr="00FD4825" w:rsidRDefault="00FD4825" w:rsidP="00FD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D48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Составление постатейного плана расходов стоматологического кабинета </w:t>
            </w:r>
          </w:p>
        </w:tc>
        <w:tc>
          <w:tcPr>
            <w:tcW w:w="1097" w:type="dxa"/>
          </w:tcPr>
          <w:p w:rsidR="00FD4825" w:rsidRPr="00FD4825" w:rsidRDefault="00FD4825" w:rsidP="00FD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25">
              <w:rPr>
                <w:rFonts w:ascii="Times New Roman" w:eastAsia="Times New Roman" w:hAnsi="Times New Roman" w:cs="Times New Roman"/>
                <w:sz w:val="24"/>
                <w:szCs w:val="24"/>
              </w:rPr>
              <w:t>+++</w:t>
            </w:r>
          </w:p>
        </w:tc>
      </w:tr>
      <w:tr w:rsidR="00FD4825" w:rsidRPr="00FD4825" w:rsidTr="00BC3788">
        <w:trPr>
          <w:gridAfter w:val="1"/>
          <w:wAfter w:w="37" w:type="dxa"/>
          <w:trHeight w:val="360"/>
          <w:jc w:val="center"/>
        </w:trPr>
        <w:tc>
          <w:tcPr>
            <w:tcW w:w="8217" w:type="dxa"/>
          </w:tcPr>
          <w:p w:rsidR="00FD4825" w:rsidRPr="00FD4825" w:rsidRDefault="00FD4825" w:rsidP="00FD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D48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Заполнение Декларации о доходах по упрощенной форме налогообложения </w:t>
            </w:r>
          </w:p>
        </w:tc>
        <w:tc>
          <w:tcPr>
            <w:tcW w:w="1097" w:type="dxa"/>
          </w:tcPr>
          <w:p w:rsidR="00FD4825" w:rsidRPr="00FD4825" w:rsidRDefault="00FD4825" w:rsidP="00FD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25">
              <w:rPr>
                <w:rFonts w:ascii="Times New Roman" w:eastAsia="Times New Roman" w:hAnsi="Times New Roman" w:cs="Times New Roman"/>
                <w:sz w:val="24"/>
                <w:szCs w:val="24"/>
              </w:rPr>
              <w:t>+++</w:t>
            </w:r>
          </w:p>
        </w:tc>
      </w:tr>
      <w:tr w:rsidR="00FD4825" w:rsidRPr="00FD4825" w:rsidTr="00BC3788">
        <w:trPr>
          <w:gridAfter w:val="1"/>
          <w:wAfter w:w="37" w:type="dxa"/>
          <w:trHeight w:val="280"/>
          <w:jc w:val="center"/>
        </w:trPr>
        <w:tc>
          <w:tcPr>
            <w:tcW w:w="8217" w:type="dxa"/>
          </w:tcPr>
          <w:p w:rsidR="00FD4825" w:rsidRPr="00FD4825" w:rsidRDefault="00FD4825" w:rsidP="00FD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D4825">
              <w:rPr>
                <w:rFonts w:ascii="Times New Roman" w:eastAsia="Times New Roman" w:hAnsi="Times New Roman" w:cs="Times New Roman"/>
                <w:sz w:val="24"/>
                <w:szCs w:val="24"/>
              </w:rPr>
              <w:t>. Расчет стоимости стоматологических услуг (по формуле простой медицинской услуги)</w:t>
            </w:r>
          </w:p>
        </w:tc>
        <w:tc>
          <w:tcPr>
            <w:tcW w:w="1097" w:type="dxa"/>
          </w:tcPr>
          <w:p w:rsidR="00FD4825" w:rsidRPr="00FD4825" w:rsidRDefault="00FD4825" w:rsidP="00FD4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25">
              <w:rPr>
                <w:rFonts w:ascii="Times New Roman" w:eastAsia="Times New Roman" w:hAnsi="Times New Roman" w:cs="Times New Roman"/>
                <w:sz w:val="24"/>
                <w:szCs w:val="24"/>
              </w:rPr>
              <w:t>++</w:t>
            </w:r>
          </w:p>
        </w:tc>
      </w:tr>
      <w:tr w:rsidR="00FD4825" w:rsidRPr="00FD4825" w:rsidTr="00BC3788">
        <w:trPr>
          <w:gridAfter w:val="1"/>
          <w:wAfter w:w="37" w:type="dxa"/>
          <w:trHeight w:val="340"/>
          <w:jc w:val="center"/>
        </w:trPr>
        <w:tc>
          <w:tcPr>
            <w:tcW w:w="8217" w:type="dxa"/>
          </w:tcPr>
          <w:p w:rsidR="00FD4825" w:rsidRPr="00FD4825" w:rsidRDefault="00FD4825" w:rsidP="00FD4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D4825">
              <w:rPr>
                <w:rFonts w:ascii="Times New Roman" w:eastAsia="Times New Roman" w:hAnsi="Times New Roman" w:cs="Times New Roman"/>
                <w:sz w:val="24"/>
                <w:szCs w:val="24"/>
              </w:rPr>
              <w:t>. Составление документов для лицензирования медицинской деятельности</w:t>
            </w:r>
          </w:p>
        </w:tc>
        <w:tc>
          <w:tcPr>
            <w:tcW w:w="1097" w:type="dxa"/>
          </w:tcPr>
          <w:p w:rsidR="00FD4825" w:rsidRPr="00FD4825" w:rsidRDefault="00FD4825" w:rsidP="00FD4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825">
              <w:rPr>
                <w:rFonts w:ascii="Times New Roman" w:eastAsia="Times New Roman" w:hAnsi="Times New Roman" w:cs="Times New Roman"/>
                <w:sz w:val="24"/>
                <w:szCs w:val="24"/>
              </w:rPr>
              <w:t>++</w:t>
            </w:r>
          </w:p>
        </w:tc>
      </w:tr>
    </w:tbl>
    <w:p w:rsidR="00BC3788" w:rsidRPr="00BC3788" w:rsidRDefault="00BC3788" w:rsidP="00BC3788">
      <w:pPr>
        <w:pStyle w:val="a3"/>
        <w:tabs>
          <w:tab w:val="left" w:pos="142"/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31FD8" w:rsidRPr="00DE7305" w:rsidRDefault="008A4EC8" w:rsidP="009D3B02">
      <w:pPr>
        <w:pStyle w:val="a3"/>
        <w:numPr>
          <w:ilvl w:val="0"/>
          <w:numId w:val="2"/>
        </w:numPr>
        <w:tabs>
          <w:tab w:val="left" w:pos="142"/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Трудоемкость и</w:t>
      </w:r>
      <w:r w:rsidR="00EC7017">
        <w:rPr>
          <w:rFonts w:ascii="Times New Roman" w:hAnsi="Times New Roman" w:cs="Times New Roman"/>
          <w:b/>
          <w:sz w:val="24"/>
          <w:szCs w:val="24"/>
        </w:rPr>
        <w:t xml:space="preserve"> структура </w:t>
      </w:r>
      <w:r w:rsidR="00F7572E" w:rsidRPr="00DE7305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5B04E4">
        <w:rPr>
          <w:rFonts w:ascii="Times New Roman" w:hAnsi="Times New Roman" w:cs="Times New Roman"/>
          <w:sz w:val="24"/>
          <w:szCs w:val="24"/>
        </w:rPr>
        <w:t xml:space="preserve"> – </w:t>
      </w:r>
      <w:r w:rsidR="001C3523">
        <w:rPr>
          <w:rFonts w:ascii="Times New Roman" w:hAnsi="Times New Roman" w:cs="Times New Roman"/>
          <w:sz w:val="24"/>
          <w:szCs w:val="24"/>
        </w:rPr>
        <w:t>3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зачетн</w:t>
      </w:r>
      <w:r w:rsidR="002D7B13">
        <w:rPr>
          <w:rFonts w:ascii="Times New Roman" w:hAnsi="Times New Roman" w:cs="Times New Roman"/>
          <w:sz w:val="24"/>
          <w:szCs w:val="24"/>
        </w:rPr>
        <w:t>ая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2D7B13">
        <w:rPr>
          <w:rFonts w:ascii="Times New Roman" w:hAnsi="Times New Roman" w:cs="Times New Roman"/>
          <w:sz w:val="24"/>
          <w:szCs w:val="24"/>
        </w:rPr>
        <w:t>а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(</w:t>
      </w:r>
      <w:r w:rsidR="001C3523">
        <w:rPr>
          <w:rFonts w:ascii="Times New Roman" w:hAnsi="Times New Roman" w:cs="Times New Roman"/>
          <w:sz w:val="24"/>
          <w:szCs w:val="24"/>
        </w:rPr>
        <w:t>108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академических часов)</w:t>
      </w:r>
      <w:r w:rsidR="000A139B" w:rsidRPr="00DE7305">
        <w:rPr>
          <w:rFonts w:ascii="Times New Roman" w:hAnsi="Times New Roman" w:cs="Times New Roman"/>
          <w:sz w:val="24"/>
          <w:szCs w:val="24"/>
        </w:rPr>
        <w:t>: лекции -</w:t>
      </w:r>
      <w:r w:rsidR="001C3523">
        <w:rPr>
          <w:rFonts w:ascii="Times New Roman" w:hAnsi="Times New Roman" w:cs="Times New Roman"/>
          <w:sz w:val="24"/>
          <w:szCs w:val="24"/>
        </w:rPr>
        <w:t>2</w:t>
      </w:r>
      <w:r w:rsidR="00C65FFE">
        <w:rPr>
          <w:rFonts w:ascii="Times New Roman" w:hAnsi="Times New Roman" w:cs="Times New Roman"/>
          <w:sz w:val="24"/>
          <w:szCs w:val="24"/>
        </w:rPr>
        <w:t>0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часов, практические занятия – </w:t>
      </w:r>
      <w:r w:rsidR="00C65FFE">
        <w:rPr>
          <w:rFonts w:ascii="Times New Roman" w:hAnsi="Times New Roman" w:cs="Times New Roman"/>
          <w:sz w:val="24"/>
          <w:szCs w:val="24"/>
        </w:rPr>
        <w:t>52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часа, самостоятельная работа – </w:t>
      </w:r>
      <w:r w:rsidR="001C3523">
        <w:rPr>
          <w:rFonts w:ascii="Times New Roman" w:hAnsi="Times New Roman" w:cs="Times New Roman"/>
          <w:sz w:val="24"/>
          <w:szCs w:val="24"/>
        </w:rPr>
        <w:t>36</w:t>
      </w:r>
      <w:bookmarkStart w:id="0" w:name="_GoBack"/>
      <w:bookmarkEnd w:id="0"/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2D7B13">
        <w:rPr>
          <w:rFonts w:ascii="Times New Roman" w:hAnsi="Times New Roman" w:cs="Times New Roman"/>
          <w:sz w:val="24"/>
          <w:szCs w:val="24"/>
        </w:rPr>
        <w:t>.</w:t>
      </w:r>
    </w:p>
    <w:p w:rsidR="00531FD8" w:rsidRPr="00DE7305" w:rsidRDefault="00531FD8" w:rsidP="009D3B02">
      <w:pPr>
        <w:pStyle w:val="a3"/>
        <w:numPr>
          <w:ilvl w:val="0"/>
          <w:numId w:val="2"/>
        </w:numPr>
        <w:tabs>
          <w:tab w:val="left" w:pos="142"/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. </w:t>
      </w:r>
      <w:r w:rsidR="002D7B13">
        <w:rPr>
          <w:rFonts w:ascii="Times New Roman" w:hAnsi="Times New Roman" w:cs="Times New Roman"/>
          <w:sz w:val="24"/>
          <w:szCs w:val="24"/>
        </w:rPr>
        <w:t>Устное собеседование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(</w:t>
      </w:r>
      <w:r w:rsidR="00C65FF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семестр)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</w:p>
    <w:p w:rsidR="00531FD8" w:rsidRDefault="000A139B" w:rsidP="009D3B02">
      <w:pPr>
        <w:pStyle w:val="a3"/>
        <w:numPr>
          <w:ilvl w:val="0"/>
          <w:numId w:val="2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Краткое содержание. </w:t>
      </w:r>
      <w:r w:rsidR="00344E70" w:rsidRPr="00DE7305">
        <w:rPr>
          <w:rFonts w:ascii="Times New Roman" w:hAnsi="Times New Roman" w:cs="Times New Roman"/>
          <w:sz w:val="24"/>
          <w:szCs w:val="24"/>
        </w:rPr>
        <w:t>Изучаемые м</w:t>
      </w:r>
      <w:r w:rsidRPr="00DE7305">
        <w:rPr>
          <w:rFonts w:ascii="Times New Roman" w:hAnsi="Times New Roman" w:cs="Times New Roman"/>
          <w:sz w:val="24"/>
          <w:szCs w:val="24"/>
        </w:rPr>
        <w:t xml:space="preserve">одули: </w:t>
      </w:r>
    </w:p>
    <w:p w:rsidR="009D3B02" w:rsidRDefault="009D3B02" w:rsidP="009D3B02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438"/>
        <w:gridCol w:w="6237"/>
      </w:tblGrid>
      <w:tr w:rsidR="008E0C97" w:rsidRPr="008E0C97" w:rsidTr="00BC3788">
        <w:tc>
          <w:tcPr>
            <w:tcW w:w="534" w:type="dxa"/>
            <w:shd w:val="clear" w:color="auto" w:fill="auto"/>
            <w:vAlign w:val="center"/>
          </w:tcPr>
          <w:p w:rsidR="008E0C97" w:rsidRPr="008E0C97" w:rsidRDefault="008E0C97" w:rsidP="008E0C97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п/№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8E0C97" w:rsidRPr="008E0C97" w:rsidRDefault="008E0C97" w:rsidP="008E0C97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раздела учебной дисциплины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8E0C97" w:rsidRPr="008E0C97" w:rsidRDefault="008E0C97" w:rsidP="008E0C97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раздела в дидактических единицах  (темы разделов)</w:t>
            </w:r>
          </w:p>
        </w:tc>
      </w:tr>
      <w:tr w:rsidR="008E0C97" w:rsidRPr="008E0C97" w:rsidTr="00BC3788">
        <w:trPr>
          <w:trHeight w:val="1142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C97" w:rsidRPr="008E0C97" w:rsidRDefault="008E0C97" w:rsidP="008E0C97">
            <w:pPr>
              <w:widowControl w:val="0"/>
              <w:numPr>
                <w:ilvl w:val="0"/>
                <w:numId w:val="6"/>
              </w:numPr>
              <w:tabs>
                <w:tab w:val="left" w:pos="208"/>
              </w:tabs>
              <w:spacing w:before="60" w:after="6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  <w:shd w:val="clear" w:color="auto" w:fill="auto"/>
          </w:tcPr>
          <w:p w:rsidR="008E0C97" w:rsidRPr="008E0C97" w:rsidRDefault="009D3B02" w:rsidP="009D3B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B0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ортопедических отделений в современных условиях</w:t>
            </w:r>
          </w:p>
        </w:tc>
        <w:tc>
          <w:tcPr>
            <w:tcW w:w="6237" w:type="dxa"/>
            <w:shd w:val="clear" w:color="auto" w:fill="auto"/>
          </w:tcPr>
          <w:p w:rsidR="008E0C97" w:rsidRPr="008E0C97" w:rsidRDefault="009D3B02" w:rsidP="008E0C97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</w:t>
            </w:r>
            <w:r w:rsidRPr="009D3B02">
              <w:rPr>
                <w:rFonts w:ascii="Times New Roman" w:eastAsia="Times New Roman" w:hAnsi="Times New Roman" w:cs="Times New Roman"/>
                <w:sz w:val="24"/>
                <w:szCs w:val="24"/>
              </w:rPr>
              <w:t>стоматологической помощи в условиях рыночной экономики.Аспекты деятельности в конкурентной среде.  Проблемы функционирования медицинского учреждения в условиях рыночной экономики. Понятие «управление стоматологической клиникой» (статьи расходов, доходы, налогообложение). Финансовое планирование.</w:t>
            </w:r>
            <w:r w:rsidR="00A257EB" w:rsidRPr="00A25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Основы законодательства. Заполнение стоматологической документации. Правовое регулирование взаимоотношений врач-пациент. Организация стоматологической помощи в условиях страховой медицины (риски,</w:t>
            </w:r>
            <w:r w:rsidR="00D310CC" w:rsidRPr="00D310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257EB" w:rsidRPr="00A257EB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страховые программы, добровольное страхование)</w:t>
            </w:r>
          </w:p>
        </w:tc>
      </w:tr>
    </w:tbl>
    <w:p w:rsidR="008E0C97" w:rsidRDefault="008E0C97" w:rsidP="002D7B13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0C97" w:rsidRDefault="008E0C97" w:rsidP="002D7B13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231" w:rsidRDefault="00FA7231" w:rsidP="00FA7231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A7231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7665E"/>
    <w:multiLevelType w:val="hybridMultilevel"/>
    <w:tmpl w:val="FFB0A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AA31DB"/>
    <w:multiLevelType w:val="hybridMultilevel"/>
    <w:tmpl w:val="6D84B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024D82"/>
    <w:multiLevelType w:val="hybridMultilevel"/>
    <w:tmpl w:val="701445D6"/>
    <w:lvl w:ilvl="0" w:tplc="9DDC7B6E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FB23C0"/>
    <w:multiLevelType w:val="hybridMultilevel"/>
    <w:tmpl w:val="47726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6757D5B"/>
    <w:multiLevelType w:val="hybridMultilevel"/>
    <w:tmpl w:val="D9AAFD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70FA"/>
    <w:rsid w:val="0003740A"/>
    <w:rsid w:val="00052700"/>
    <w:rsid w:val="000574FC"/>
    <w:rsid w:val="000A139B"/>
    <w:rsid w:val="000C6EA2"/>
    <w:rsid w:val="0011062B"/>
    <w:rsid w:val="0014433F"/>
    <w:rsid w:val="0016561B"/>
    <w:rsid w:val="001749B8"/>
    <w:rsid w:val="001C3523"/>
    <w:rsid w:val="00213D13"/>
    <w:rsid w:val="0025793B"/>
    <w:rsid w:val="002C58B1"/>
    <w:rsid w:val="002D7B13"/>
    <w:rsid w:val="00344E70"/>
    <w:rsid w:val="00356302"/>
    <w:rsid w:val="00391ADD"/>
    <w:rsid w:val="00441638"/>
    <w:rsid w:val="00487511"/>
    <w:rsid w:val="00490CED"/>
    <w:rsid w:val="005231F2"/>
    <w:rsid w:val="005270FA"/>
    <w:rsid w:val="00531FD8"/>
    <w:rsid w:val="0055343A"/>
    <w:rsid w:val="00553A9F"/>
    <w:rsid w:val="005602C2"/>
    <w:rsid w:val="005B04E4"/>
    <w:rsid w:val="005B6053"/>
    <w:rsid w:val="005D702D"/>
    <w:rsid w:val="00606423"/>
    <w:rsid w:val="00634E09"/>
    <w:rsid w:val="006427FD"/>
    <w:rsid w:val="00671271"/>
    <w:rsid w:val="00697AC1"/>
    <w:rsid w:val="006A5383"/>
    <w:rsid w:val="006C233D"/>
    <w:rsid w:val="006D0E50"/>
    <w:rsid w:val="006F600D"/>
    <w:rsid w:val="007800FC"/>
    <w:rsid w:val="007E44BF"/>
    <w:rsid w:val="00843590"/>
    <w:rsid w:val="00881E75"/>
    <w:rsid w:val="00882921"/>
    <w:rsid w:val="008A4EC8"/>
    <w:rsid w:val="008E0C97"/>
    <w:rsid w:val="00940DFA"/>
    <w:rsid w:val="00986831"/>
    <w:rsid w:val="009D3B02"/>
    <w:rsid w:val="009E0D62"/>
    <w:rsid w:val="009E76C5"/>
    <w:rsid w:val="00A257EB"/>
    <w:rsid w:val="00A47D10"/>
    <w:rsid w:val="00B42868"/>
    <w:rsid w:val="00BC3788"/>
    <w:rsid w:val="00BF5251"/>
    <w:rsid w:val="00C65FFE"/>
    <w:rsid w:val="00D03776"/>
    <w:rsid w:val="00D20271"/>
    <w:rsid w:val="00D310CC"/>
    <w:rsid w:val="00DC4CE8"/>
    <w:rsid w:val="00DE6988"/>
    <w:rsid w:val="00DE7305"/>
    <w:rsid w:val="00E4113F"/>
    <w:rsid w:val="00E87A0A"/>
    <w:rsid w:val="00EC7017"/>
    <w:rsid w:val="00F12648"/>
    <w:rsid w:val="00F42F3D"/>
    <w:rsid w:val="00F51D7E"/>
    <w:rsid w:val="00F65A0A"/>
    <w:rsid w:val="00F7572E"/>
    <w:rsid w:val="00FA7231"/>
    <w:rsid w:val="00FC2A9E"/>
    <w:rsid w:val="00FD48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2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31D9F-8770-49DE-AEF8-E2CE59FF6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teplykh</cp:lastModifiedBy>
  <cp:revision>9</cp:revision>
  <cp:lastPrinted>2014-10-27T11:35:00Z</cp:lastPrinted>
  <dcterms:created xsi:type="dcterms:W3CDTF">2015-02-19T11:35:00Z</dcterms:created>
  <dcterms:modified xsi:type="dcterms:W3CDTF">2017-10-17T13:18:00Z</dcterms:modified>
</cp:coreProperties>
</file>